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85" w:rsidRDefault="00A26C85" w:rsidP="00A26C85">
      <w:pPr>
        <w:pBdr>
          <w:bottom w:val="single" w:sz="4" w:space="1" w:color="000000"/>
        </w:pBdr>
        <w:spacing w:before="80" w:after="80"/>
        <w:ind w:left="0" w:hanging="2"/>
        <w:rPr>
          <w:sz w:val="22"/>
          <w:szCs w:val="22"/>
        </w:rPr>
      </w:pPr>
      <w:r>
        <w:rPr>
          <w:b/>
          <w:i/>
          <w:sz w:val="22"/>
          <w:szCs w:val="22"/>
        </w:rPr>
        <w:t>Professional Synopsis</w:t>
      </w:r>
    </w:p>
    <w:p w:rsidR="00A26C85" w:rsidRDefault="00A26C85" w:rsidP="00A26C85">
      <w:pPr>
        <w:numPr>
          <w:ilvl w:val="0"/>
          <w:numId w:val="1"/>
        </w:numPr>
        <w:ind w:left="0" w:hanging="2"/>
        <w:jc w:val="both"/>
        <w:rPr>
          <w:sz w:val="22"/>
          <w:szCs w:val="22"/>
        </w:rPr>
      </w:pPr>
      <w:r>
        <w:rPr>
          <w:sz w:val="22"/>
          <w:szCs w:val="22"/>
        </w:rPr>
        <w:t xml:space="preserve">A dedicated and resourceful educational professional with </w:t>
      </w:r>
      <w:r>
        <w:rPr>
          <w:b/>
          <w:sz w:val="22"/>
          <w:szCs w:val="22"/>
        </w:rPr>
        <w:t xml:space="preserve">over 24 years </w:t>
      </w:r>
      <w:r>
        <w:rPr>
          <w:sz w:val="22"/>
          <w:szCs w:val="22"/>
        </w:rPr>
        <w:t>of rich &amp; extensive experience in</w:t>
      </w:r>
      <w:r>
        <w:rPr>
          <w:b/>
          <w:sz w:val="22"/>
          <w:szCs w:val="22"/>
        </w:rPr>
        <w:t xml:space="preserve"> Research Teaching and Student Management.</w:t>
      </w:r>
      <w:r>
        <w:rPr>
          <w:sz w:val="22"/>
          <w:szCs w:val="22"/>
        </w:rPr>
        <w:t xml:space="preserve">  </w:t>
      </w:r>
    </w:p>
    <w:p w:rsidR="00A26C85" w:rsidRDefault="00A26C85" w:rsidP="00A26C85">
      <w:pPr>
        <w:numPr>
          <w:ilvl w:val="0"/>
          <w:numId w:val="1"/>
        </w:numPr>
        <w:ind w:left="0" w:hanging="2"/>
        <w:jc w:val="both"/>
        <w:rPr>
          <w:sz w:val="22"/>
          <w:szCs w:val="22"/>
        </w:rPr>
      </w:pPr>
      <w:r>
        <w:rPr>
          <w:b/>
          <w:sz w:val="22"/>
          <w:szCs w:val="22"/>
        </w:rPr>
        <w:t xml:space="preserve">She was the Head of the Department of Electrical Engineering from 2021-23 IIEST </w:t>
      </w:r>
      <w:proofErr w:type="spellStart"/>
      <w:r>
        <w:rPr>
          <w:b/>
          <w:sz w:val="22"/>
          <w:szCs w:val="22"/>
        </w:rPr>
        <w:t>Shibpur</w:t>
      </w:r>
      <w:proofErr w:type="spellEnd"/>
    </w:p>
    <w:p w:rsidR="00A26C85" w:rsidRDefault="00A26C85" w:rsidP="00A26C85">
      <w:pPr>
        <w:numPr>
          <w:ilvl w:val="0"/>
          <w:numId w:val="1"/>
        </w:numPr>
        <w:ind w:left="0" w:hanging="2"/>
        <w:jc w:val="both"/>
        <w:rPr>
          <w:sz w:val="22"/>
          <w:szCs w:val="22"/>
        </w:rPr>
      </w:pPr>
      <w:r>
        <w:rPr>
          <w:sz w:val="22"/>
          <w:szCs w:val="22"/>
        </w:rPr>
        <w:t xml:space="preserve">Adept at coaching the students by using interactive discussions and “hands-on” approaches to help students learn and get a better understanding of the concerned subject. </w:t>
      </w:r>
    </w:p>
    <w:p w:rsidR="00A26C85" w:rsidRDefault="00A26C85" w:rsidP="00A26C85">
      <w:pPr>
        <w:numPr>
          <w:ilvl w:val="0"/>
          <w:numId w:val="1"/>
        </w:numPr>
        <w:ind w:left="0" w:hanging="2"/>
        <w:jc w:val="both"/>
        <w:rPr>
          <w:sz w:val="22"/>
          <w:szCs w:val="22"/>
        </w:rPr>
      </w:pPr>
      <w:r>
        <w:rPr>
          <w:sz w:val="22"/>
          <w:szCs w:val="22"/>
        </w:rPr>
        <w:t>Proven ability in creating and monitoring policies &amp; practices that promotes a safe learning environment.</w:t>
      </w:r>
    </w:p>
    <w:p w:rsidR="00A26C85" w:rsidRDefault="00A26C85" w:rsidP="00A26C85">
      <w:pPr>
        <w:numPr>
          <w:ilvl w:val="0"/>
          <w:numId w:val="1"/>
        </w:numPr>
        <w:ind w:left="0" w:hanging="2"/>
        <w:jc w:val="both"/>
        <w:rPr>
          <w:sz w:val="22"/>
          <w:szCs w:val="22"/>
        </w:rPr>
      </w:pPr>
      <w:r>
        <w:rPr>
          <w:sz w:val="22"/>
          <w:szCs w:val="22"/>
        </w:rPr>
        <w:t>Ensuring an academic culture that encourages continues improvements for teachers and students.</w:t>
      </w:r>
    </w:p>
    <w:p w:rsidR="00A26C85" w:rsidRDefault="00A26C85" w:rsidP="00A26C85">
      <w:pPr>
        <w:numPr>
          <w:ilvl w:val="0"/>
          <w:numId w:val="1"/>
        </w:numPr>
        <w:ind w:left="0" w:hanging="2"/>
        <w:jc w:val="both"/>
        <w:rPr>
          <w:sz w:val="22"/>
          <w:szCs w:val="22"/>
        </w:rPr>
      </w:pPr>
      <w:r>
        <w:rPr>
          <w:sz w:val="22"/>
          <w:szCs w:val="22"/>
        </w:rPr>
        <w:t xml:space="preserve">Holds the distinction of holding the position of </w:t>
      </w:r>
      <w:r>
        <w:rPr>
          <w:b/>
          <w:sz w:val="22"/>
          <w:szCs w:val="22"/>
        </w:rPr>
        <w:t>Director in an Advisory and Honorary capacity</w:t>
      </w:r>
      <w:r>
        <w:rPr>
          <w:sz w:val="22"/>
          <w:szCs w:val="22"/>
        </w:rPr>
        <w:t xml:space="preserve"> for a Group of Industries who has interest in execution of large electrical projects in </w:t>
      </w:r>
      <w:r>
        <w:rPr>
          <w:b/>
          <w:sz w:val="22"/>
          <w:szCs w:val="22"/>
        </w:rPr>
        <w:t xml:space="preserve">Extra High Voltage Transmission lines, Electrical Project Engineering and Illumination of large outdoor areas using High Mast </w:t>
      </w:r>
      <w:r w:rsidRPr="00E911CB">
        <w:rPr>
          <w:b/>
          <w:sz w:val="22"/>
          <w:szCs w:val="22"/>
        </w:rPr>
        <w:t>Lighting and Construction of RCC and PCC Structures</w:t>
      </w:r>
    </w:p>
    <w:p w:rsidR="00A26C85" w:rsidRDefault="00A26C85" w:rsidP="00A26C85">
      <w:pPr>
        <w:numPr>
          <w:ilvl w:val="0"/>
          <w:numId w:val="1"/>
        </w:numPr>
        <w:ind w:left="0" w:hanging="2"/>
        <w:jc w:val="both"/>
        <w:rPr>
          <w:sz w:val="22"/>
          <w:szCs w:val="22"/>
        </w:rPr>
      </w:pPr>
      <w:r>
        <w:rPr>
          <w:sz w:val="22"/>
          <w:szCs w:val="22"/>
        </w:rPr>
        <w:t>Talented leader with proficiency in directing highly skilled staff to support the achievement of overall institutional goals and objectives.</w:t>
      </w:r>
    </w:p>
    <w:p w:rsidR="00A26C85" w:rsidRDefault="00A26C85" w:rsidP="00A26C85">
      <w:pPr>
        <w:numPr>
          <w:ilvl w:val="0"/>
          <w:numId w:val="1"/>
        </w:numPr>
        <w:ind w:left="0" w:hanging="2"/>
        <w:jc w:val="both"/>
        <w:rPr>
          <w:color w:val="000000"/>
          <w:sz w:val="22"/>
          <w:szCs w:val="22"/>
        </w:rPr>
      </w:pPr>
      <w:r>
        <w:rPr>
          <w:sz w:val="22"/>
          <w:szCs w:val="22"/>
        </w:rPr>
        <w:t>Excellent communication, presentation and interpersonal skills with proven abilities in teaching &amp; training for various academic and professional courses.</w:t>
      </w:r>
    </w:p>
    <w:p w:rsidR="00A26C85" w:rsidRDefault="00A26C85" w:rsidP="00A26C85">
      <w:pPr>
        <w:numPr>
          <w:ilvl w:val="0"/>
          <w:numId w:val="1"/>
        </w:numPr>
        <w:ind w:left="0" w:hanging="2"/>
        <w:jc w:val="both"/>
        <w:rPr>
          <w:color w:val="000000"/>
          <w:sz w:val="22"/>
          <w:szCs w:val="22"/>
        </w:rPr>
      </w:pPr>
      <w:r>
        <w:rPr>
          <w:sz w:val="22"/>
          <w:szCs w:val="22"/>
        </w:rPr>
        <w:t xml:space="preserve">Excellent track record in maintaining the </w:t>
      </w:r>
      <w:r>
        <w:rPr>
          <w:b/>
          <w:sz w:val="22"/>
          <w:szCs w:val="22"/>
        </w:rPr>
        <w:t>Industry-Institute Partnership Activities of the Institute  as the Chairperson since  its inception in 2012</w:t>
      </w:r>
    </w:p>
    <w:p w:rsidR="00A26C85" w:rsidRPr="00E36150" w:rsidRDefault="00A26C85" w:rsidP="00A26C85">
      <w:pPr>
        <w:numPr>
          <w:ilvl w:val="0"/>
          <w:numId w:val="1"/>
        </w:numPr>
        <w:ind w:left="0" w:hanging="2"/>
        <w:jc w:val="both"/>
        <w:rPr>
          <w:sz w:val="22"/>
          <w:szCs w:val="22"/>
        </w:rPr>
      </w:pPr>
      <w:r w:rsidRPr="00E36150">
        <w:rPr>
          <w:color w:val="000000"/>
          <w:sz w:val="22"/>
          <w:szCs w:val="22"/>
        </w:rPr>
        <w:t xml:space="preserve">Held the position of the </w:t>
      </w:r>
      <w:r w:rsidRPr="00E36150">
        <w:rPr>
          <w:b/>
          <w:color w:val="000000"/>
          <w:sz w:val="22"/>
          <w:szCs w:val="22"/>
        </w:rPr>
        <w:t>Vice –President of the  Institution’s Innovation Council</w:t>
      </w:r>
      <w:r w:rsidRPr="00E36150">
        <w:rPr>
          <w:color w:val="000000"/>
          <w:sz w:val="22"/>
          <w:szCs w:val="22"/>
        </w:rPr>
        <w:t xml:space="preserve"> </w:t>
      </w:r>
      <w:r>
        <w:rPr>
          <w:color w:val="000000"/>
          <w:sz w:val="22"/>
          <w:szCs w:val="22"/>
        </w:rPr>
        <w:t>from 2019-2022</w:t>
      </w:r>
    </w:p>
    <w:p w:rsidR="00A26C85" w:rsidRPr="00B74AA3" w:rsidRDefault="00A26C85" w:rsidP="00A26C85">
      <w:pPr>
        <w:numPr>
          <w:ilvl w:val="0"/>
          <w:numId w:val="1"/>
        </w:numPr>
        <w:ind w:left="0" w:hanging="2"/>
        <w:jc w:val="both"/>
        <w:rPr>
          <w:sz w:val="22"/>
          <w:szCs w:val="22"/>
        </w:rPr>
      </w:pPr>
      <w:r>
        <w:rPr>
          <w:color w:val="000000"/>
          <w:sz w:val="22"/>
          <w:szCs w:val="22"/>
        </w:rPr>
        <w:t>Presently from June 2024, she is the Head of the School of Mechatronics and Robotics</w:t>
      </w:r>
    </w:p>
    <w:p w:rsidR="00B74AA3" w:rsidRPr="008A6F29" w:rsidRDefault="00B74AA3" w:rsidP="00A26C85">
      <w:pPr>
        <w:numPr>
          <w:ilvl w:val="0"/>
          <w:numId w:val="1"/>
        </w:numPr>
        <w:ind w:left="0" w:hanging="2"/>
        <w:jc w:val="both"/>
        <w:rPr>
          <w:b/>
          <w:sz w:val="22"/>
          <w:szCs w:val="22"/>
        </w:rPr>
      </w:pPr>
      <w:bookmarkStart w:id="0" w:name="_GoBack"/>
      <w:r w:rsidRPr="008A6F29">
        <w:rPr>
          <w:b/>
          <w:color w:val="000000"/>
          <w:sz w:val="22"/>
          <w:szCs w:val="22"/>
        </w:rPr>
        <w:t xml:space="preserve">On Graduation as a B.E (Electrical) she joined as the Management Trainee in </w:t>
      </w:r>
      <w:proofErr w:type="spellStart"/>
      <w:r w:rsidRPr="008A6F29">
        <w:rPr>
          <w:b/>
          <w:color w:val="000000"/>
          <w:sz w:val="22"/>
          <w:szCs w:val="22"/>
        </w:rPr>
        <w:t>Bhilai</w:t>
      </w:r>
      <w:proofErr w:type="spellEnd"/>
      <w:r w:rsidRPr="008A6F29">
        <w:rPr>
          <w:b/>
          <w:color w:val="000000"/>
          <w:sz w:val="22"/>
          <w:szCs w:val="22"/>
        </w:rPr>
        <w:t xml:space="preserve"> Steel Plant, </w:t>
      </w:r>
      <w:proofErr w:type="spellStart"/>
      <w:r w:rsidRPr="008A6F29">
        <w:rPr>
          <w:b/>
          <w:color w:val="000000"/>
          <w:sz w:val="22"/>
          <w:szCs w:val="22"/>
        </w:rPr>
        <w:t>undet</w:t>
      </w:r>
      <w:proofErr w:type="spellEnd"/>
      <w:r w:rsidRPr="008A6F29">
        <w:rPr>
          <w:b/>
          <w:color w:val="000000"/>
          <w:sz w:val="22"/>
          <w:szCs w:val="22"/>
        </w:rPr>
        <w:t xml:space="preserve"> the SAIL in 1989</w:t>
      </w:r>
    </w:p>
    <w:bookmarkEnd w:id="0"/>
    <w:p w:rsidR="004F3905" w:rsidRDefault="004F3905" w:rsidP="00A26C85">
      <w:pPr>
        <w:ind w:left="0" w:hanging="2"/>
      </w:pPr>
    </w:p>
    <w:p w:rsidR="00531D6F" w:rsidRDefault="00531D6F" w:rsidP="00531D6F">
      <w:pPr>
        <w:pBdr>
          <w:bottom w:val="single" w:sz="4" w:space="1" w:color="000000"/>
        </w:pBdr>
        <w:tabs>
          <w:tab w:val="left" w:pos="1843"/>
        </w:tabs>
        <w:spacing w:before="80" w:after="80"/>
        <w:ind w:left="0" w:hanging="2"/>
        <w:rPr>
          <w:sz w:val="22"/>
          <w:szCs w:val="22"/>
        </w:rPr>
      </w:pPr>
      <w:r>
        <w:rPr>
          <w:b/>
          <w:i/>
          <w:sz w:val="22"/>
          <w:szCs w:val="22"/>
        </w:rPr>
        <w:t>Key Deliverables</w:t>
      </w:r>
    </w:p>
    <w:p w:rsidR="00531D6F" w:rsidRDefault="00531D6F" w:rsidP="00531D6F">
      <w:pPr>
        <w:ind w:left="0" w:hanging="2"/>
        <w:jc w:val="both"/>
        <w:rPr>
          <w:color w:val="000000"/>
          <w:sz w:val="22"/>
          <w:szCs w:val="22"/>
        </w:rPr>
      </w:pPr>
      <w:r>
        <w:rPr>
          <w:sz w:val="22"/>
          <w:szCs w:val="22"/>
        </w:rPr>
        <w:tab/>
      </w:r>
    </w:p>
    <w:p w:rsidR="00531D6F" w:rsidRDefault="00531D6F" w:rsidP="00531D6F">
      <w:pPr>
        <w:ind w:left="0" w:hanging="2"/>
        <w:jc w:val="both"/>
        <w:rPr>
          <w:b/>
          <w:i/>
          <w:sz w:val="22"/>
          <w:szCs w:val="22"/>
          <w:u w:val="single"/>
        </w:rPr>
      </w:pPr>
      <w:r>
        <w:rPr>
          <w:b/>
          <w:i/>
          <w:sz w:val="22"/>
          <w:szCs w:val="22"/>
          <w:u w:val="single"/>
        </w:rPr>
        <w:t xml:space="preserve">Teaching &amp; Training </w:t>
      </w:r>
      <w:proofErr w:type="gramStart"/>
      <w:r>
        <w:rPr>
          <w:b/>
          <w:i/>
          <w:sz w:val="22"/>
          <w:szCs w:val="22"/>
          <w:u w:val="single"/>
        </w:rPr>
        <w:t>and  Project</w:t>
      </w:r>
      <w:proofErr w:type="gramEnd"/>
      <w:r>
        <w:rPr>
          <w:b/>
          <w:i/>
          <w:sz w:val="22"/>
          <w:szCs w:val="22"/>
          <w:u w:val="single"/>
        </w:rPr>
        <w:t xml:space="preserve"> Outcomes</w:t>
      </w:r>
    </w:p>
    <w:p w:rsidR="00531D6F" w:rsidRPr="00426E83" w:rsidRDefault="00531D6F" w:rsidP="00531D6F">
      <w:pPr>
        <w:pStyle w:val="Heading6"/>
        <w:numPr>
          <w:ilvl w:val="0"/>
          <w:numId w:val="3"/>
        </w:numPr>
        <w:ind w:leftChars="0" w:right="290" w:firstLineChars="0"/>
        <w:jc w:val="both"/>
        <w:rPr>
          <w:sz w:val="22"/>
          <w:szCs w:val="22"/>
        </w:rPr>
      </w:pPr>
      <w:r w:rsidRPr="00426E83">
        <w:rPr>
          <w:sz w:val="22"/>
          <w:szCs w:val="22"/>
        </w:rPr>
        <w:t>As the PI of the Project entitled ,</w:t>
      </w:r>
      <w:r w:rsidRPr="00426E83">
        <w:rPr>
          <w:sz w:val="22"/>
          <w:szCs w:val="22"/>
          <w:u w:val="single"/>
        </w:rPr>
        <w:t xml:space="preserve"> </w:t>
      </w:r>
      <w:r w:rsidRPr="00426E83">
        <w:rPr>
          <w:sz w:val="22"/>
          <w:szCs w:val="22"/>
        </w:rPr>
        <w:t>“GOING REMOTE – SOLAR ENERGY FOR LIGHTING AND HYGIENIC</w:t>
      </w:r>
      <w:r>
        <w:rPr>
          <w:sz w:val="22"/>
          <w:szCs w:val="22"/>
        </w:rPr>
        <w:t xml:space="preserve"> </w:t>
      </w:r>
      <w:r w:rsidRPr="00426E83">
        <w:rPr>
          <w:sz w:val="22"/>
          <w:szCs w:val="22"/>
        </w:rPr>
        <w:t xml:space="preserve"> SANITATION</w:t>
      </w:r>
      <w:r w:rsidRPr="00426E83">
        <w:rPr>
          <w:spacing w:val="-6"/>
          <w:sz w:val="22"/>
          <w:szCs w:val="22"/>
        </w:rPr>
        <w:t xml:space="preserve"> </w:t>
      </w:r>
      <w:r w:rsidRPr="00426E83">
        <w:rPr>
          <w:sz w:val="22"/>
          <w:szCs w:val="22"/>
        </w:rPr>
        <w:t>WITH</w:t>
      </w:r>
      <w:r>
        <w:rPr>
          <w:sz w:val="22"/>
          <w:szCs w:val="22"/>
        </w:rPr>
        <w:t xml:space="preserve"> </w:t>
      </w:r>
      <w:r w:rsidRPr="00426E83">
        <w:rPr>
          <w:spacing w:val="-6"/>
          <w:sz w:val="22"/>
          <w:szCs w:val="22"/>
        </w:rPr>
        <w:t xml:space="preserve"> </w:t>
      </w:r>
      <w:r w:rsidRPr="00426E83">
        <w:rPr>
          <w:sz w:val="22"/>
          <w:szCs w:val="22"/>
        </w:rPr>
        <w:t>SMART</w:t>
      </w:r>
      <w:r w:rsidRPr="00426E83">
        <w:rPr>
          <w:spacing w:val="-5"/>
          <w:sz w:val="22"/>
          <w:szCs w:val="22"/>
        </w:rPr>
        <w:t xml:space="preserve"> </w:t>
      </w:r>
      <w:r w:rsidRPr="00426E83">
        <w:rPr>
          <w:sz w:val="22"/>
          <w:szCs w:val="22"/>
        </w:rPr>
        <w:t>EXHAUST</w:t>
      </w:r>
      <w:r w:rsidRPr="00426E83">
        <w:rPr>
          <w:spacing w:val="-5"/>
          <w:sz w:val="22"/>
          <w:szCs w:val="22"/>
        </w:rPr>
        <w:t xml:space="preserve"> </w:t>
      </w:r>
      <w:r w:rsidRPr="00426E83">
        <w:rPr>
          <w:sz w:val="22"/>
          <w:szCs w:val="22"/>
        </w:rPr>
        <w:t>SYSTEM</w:t>
      </w:r>
      <w:r w:rsidRPr="00426E83">
        <w:rPr>
          <w:spacing w:val="-6"/>
          <w:sz w:val="22"/>
          <w:szCs w:val="22"/>
        </w:rPr>
        <w:t xml:space="preserve"> </w:t>
      </w:r>
      <w:r w:rsidRPr="00426E83">
        <w:rPr>
          <w:sz w:val="22"/>
          <w:szCs w:val="22"/>
        </w:rPr>
        <w:t>FOR</w:t>
      </w:r>
      <w:r w:rsidRPr="00426E83">
        <w:rPr>
          <w:spacing w:val="-4"/>
          <w:sz w:val="22"/>
          <w:szCs w:val="22"/>
        </w:rPr>
        <w:t xml:space="preserve"> </w:t>
      </w:r>
      <w:r w:rsidRPr="00426E83">
        <w:rPr>
          <w:sz w:val="22"/>
          <w:szCs w:val="22"/>
        </w:rPr>
        <w:t>RURAL</w:t>
      </w:r>
      <w:r>
        <w:rPr>
          <w:spacing w:val="-6"/>
          <w:sz w:val="22"/>
          <w:szCs w:val="22"/>
        </w:rPr>
        <w:t xml:space="preserve"> </w:t>
      </w:r>
      <w:r w:rsidRPr="00426E83">
        <w:rPr>
          <w:sz w:val="22"/>
          <w:szCs w:val="22"/>
        </w:rPr>
        <w:t>APPLICATIONS”, for Rural  Schools across five states in India</w:t>
      </w:r>
      <w:r w:rsidRPr="00426E83">
        <w:rPr>
          <w:sz w:val="22"/>
          <w:szCs w:val="22"/>
          <w:u w:val="single"/>
        </w:rPr>
        <w:t xml:space="preserve"> </w:t>
      </w:r>
      <w:r w:rsidRPr="00426E83">
        <w:rPr>
          <w:sz w:val="22"/>
          <w:szCs w:val="22"/>
        </w:rPr>
        <w:t>under DST</w:t>
      </w:r>
      <w:r>
        <w:rPr>
          <w:sz w:val="22"/>
          <w:szCs w:val="22"/>
        </w:rPr>
        <w:t xml:space="preserve">, Govt. of India, the first such Smart Toilet was inaugurated at </w:t>
      </w:r>
      <w:r w:rsidRPr="00426E83">
        <w:rPr>
          <w:sz w:val="22"/>
          <w:szCs w:val="22"/>
          <w:u w:val="single"/>
        </w:rPr>
        <w:t xml:space="preserve"> </w:t>
      </w:r>
      <w:r w:rsidRPr="00426E83">
        <w:rPr>
          <w:sz w:val="22"/>
          <w:szCs w:val="22"/>
        </w:rPr>
        <w:t>Tripura  on the 17</w:t>
      </w:r>
      <w:r w:rsidRPr="00426E83">
        <w:rPr>
          <w:sz w:val="22"/>
          <w:szCs w:val="22"/>
          <w:vertAlign w:val="superscript"/>
        </w:rPr>
        <w:t>th</w:t>
      </w:r>
      <w:r w:rsidRPr="00426E83">
        <w:rPr>
          <w:sz w:val="22"/>
          <w:szCs w:val="22"/>
        </w:rPr>
        <w:t xml:space="preserve"> of June, 2024 for the Project</w:t>
      </w:r>
    </w:p>
    <w:p w:rsidR="00531D6F" w:rsidRDefault="00531D6F" w:rsidP="00531D6F">
      <w:pPr>
        <w:numPr>
          <w:ilvl w:val="4"/>
          <w:numId w:val="2"/>
        </w:numPr>
        <w:ind w:left="0" w:hanging="2"/>
        <w:jc w:val="both"/>
        <w:rPr>
          <w:sz w:val="22"/>
          <w:szCs w:val="22"/>
        </w:rPr>
      </w:pPr>
      <w:r>
        <w:rPr>
          <w:sz w:val="22"/>
          <w:szCs w:val="22"/>
        </w:rPr>
        <w:t xml:space="preserve">Teaching the students on </w:t>
      </w:r>
      <w:r>
        <w:rPr>
          <w:b/>
          <w:sz w:val="22"/>
          <w:szCs w:val="22"/>
        </w:rPr>
        <w:t>Microcontrollers, &amp; Digital Signal Processing (DSP), Electric Traction and Illumination Engineering and Computer Applications for Power System Protection at the Post-Graduate Level as per the curriculum.</w:t>
      </w:r>
    </w:p>
    <w:p w:rsidR="00531D6F" w:rsidRDefault="00531D6F" w:rsidP="00531D6F">
      <w:pPr>
        <w:numPr>
          <w:ilvl w:val="4"/>
          <w:numId w:val="2"/>
        </w:numPr>
        <w:ind w:left="0" w:hanging="2"/>
        <w:jc w:val="both"/>
        <w:rPr>
          <w:sz w:val="22"/>
          <w:szCs w:val="22"/>
        </w:rPr>
      </w:pPr>
      <w:r>
        <w:rPr>
          <w:sz w:val="22"/>
          <w:szCs w:val="22"/>
        </w:rPr>
        <w:t>Designing, developing &amp; customizing the training programmes / teaching curriculum for the students.</w:t>
      </w:r>
    </w:p>
    <w:p w:rsidR="00531D6F" w:rsidRDefault="00531D6F" w:rsidP="00531D6F">
      <w:pPr>
        <w:numPr>
          <w:ilvl w:val="4"/>
          <w:numId w:val="2"/>
        </w:numPr>
        <w:ind w:left="0" w:hanging="2"/>
        <w:jc w:val="both"/>
        <w:rPr>
          <w:sz w:val="22"/>
          <w:szCs w:val="22"/>
        </w:rPr>
      </w:pPr>
      <w:r>
        <w:rPr>
          <w:sz w:val="22"/>
          <w:szCs w:val="22"/>
        </w:rPr>
        <w:t xml:space="preserve">Designing, developing &amp; customizing the training programmes / teaching curriculum for senior level professionals in the Marine and Engineering Industry for </w:t>
      </w:r>
      <w:proofErr w:type="spellStart"/>
      <w:r>
        <w:rPr>
          <w:sz w:val="22"/>
          <w:szCs w:val="22"/>
        </w:rPr>
        <w:t>upgradation</w:t>
      </w:r>
      <w:proofErr w:type="spellEnd"/>
      <w:r>
        <w:rPr>
          <w:sz w:val="22"/>
          <w:szCs w:val="22"/>
        </w:rPr>
        <w:t xml:space="preserve"> of their skills in the areas of </w:t>
      </w:r>
      <w:r>
        <w:rPr>
          <w:b/>
          <w:sz w:val="22"/>
          <w:szCs w:val="22"/>
        </w:rPr>
        <w:t>Automation, Embedded Systems and Application of Microelectronics to Electrical Engineering.</w:t>
      </w:r>
    </w:p>
    <w:p w:rsidR="00531D6F" w:rsidRDefault="00531D6F" w:rsidP="00531D6F">
      <w:pPr>
        <w:numPr>
          <w:ilvl w:val="4"/>
          <w:numId w:val="2"/>
        </w:numPr>
        <w:ind w:left="0" w:hanging="2"/>
        <w:jc w:val="both"/>
        <w:rPr>
          <w:sz w:val="22"/>
          <w:szCs w:val="22"/>
        </w:rPr>
      </w:pPr>
      <w:r>
        <w:rPr>
          <w:sz w:val="22"/>
          <w:szCs w:val="22"/>
        </w:rPr>
        <w:t xml:space="preserve">Conducting projects on the application of </w:t>
      </w:r>
      <w:r>
        <w:rPr>
          <w:b/>
          <w:sz w:val="22"/>
          <w:szCs w:val="22"/>
        </w:rPr>
        <w:t>Micro Electronics &amp; DSP in the areas of Power System Protection and Energy Saving.</w:t>
      </w:r>
    </w:p>
    <w:p w:rsidR="00531D6F" w:rsidRDefault="00531D6F" w:rsidP="00531D6F">
      <w:pPr>
        <w:numPr>
          <w:ilvl w:val="4"/>
          <w:numId w:val="2"/>
        </w:numPr>
        <w:ind w:left="0" w:hanging="2"/>
        <w:jc w:val="both"/>
        <w:rPr>
          <w:sz w:val="22"/>
          <w:szCs w:val="22"/>
        </w:rPr>
      </w:pPr>
      <w:r>
        <w:rPr>
          <w:sz w:val="22"/>
          <w:szCs w:val="22"/>
        </w:rPr>
        <w:t>Recognizing, respecting &amp; nurturing the creative potential of each student and responding to all classroom queries in a spontaneous manner.</w:t>
      </w:r>
    </w:p>
    <w:p w:rsidR="00531D6F" w:rsidRDefault="00531D6F" w:rsidP="00531D6F">
      <w:pPr>
        <w:numPr>
          <w:ilvl w:val="4"/>
          <w:numId w:val="2"/>
        </w:numPr>
        <w:ind w:left="0" w:hanging="2"/>
        <w:jc w:val="both"/>
        <w:rPr>
          <w:sz w:val="22"/>
          <w:szCs w:val="22"/>
        </w:rPr>
      </w:pPr>
      <w:r>
        <w:rPr>
          <w:sz w:val="22"/>
          <w:szCs w:val="22"/>
        </w:rPr>
        <w:t xml:space="preserve">Training Industry Personnel in </w:t>
      </w:r>
      <w:r>
        <w:rPr>
          <w:b/>
          <w:sz w:val="22"/>
          <w:szCs w:val="22"/>
        </w:rPr>
        <w:t>Power System Protection and Illumination Engineering for Executives from the Power Sector</w:t>
      </w:r>
    </w:p>
    <w:p w:rsidR="00531D6F" w:rsidRPr="008C3085" w:rsidRDefault="00531D6F" w:rsidP="00531D6F">
      <w:pPr>
        <w:numPr>
          <w:ilvl w:val="4"/>
          <w:numId w:val="2"/>
        </w:numPr>
        <w:ind w:left="0" w:hanging="2"/>
        <w:jc w:val="both"/>
        <w:rPr>
          <w:sz w:val="22"/>
          <w:szCs w:val="22"/>
        </w:rPr>
      </w:pPr>
      <w:r>
        <w:rPr>
          <w:sz w:val="22"/>
          <w:szCs w:val="22"/>
        </w:rPr>
        <w:t xml:space="preserve">Post-Graduate and Doctoral Program  Project and Thesis Work being carried out </w:t>
      </w:r>
      <w:r>
        <w:rPr>
          <w:b/>
          <w:sz w:val="22"/>
          <w:szCs w:val="22"/>
        </w:rPr>
        <w:t>in the Areas of Smart Grid and Green Energy</w:t>
      </w:r>
    </w:p>
    <w:p w:rsidR="00531D6F" w:rsidRPr="008C3085" w:rsidRDefault="00531D6F" w:rsidP="00531D6F">
      <w:pPr>
        <w:numPr>
          <w:ilvl w:val="4"/>
          <w:numId w:val="2"/>
        </w:numPr>
        <w:ind w:left="0" w:hanging="2"/>
        <w:jc w:val="both"/>
        <w:rPr>
          <w:sz w:val="22"/>
          <w:szCs w:val="22"/>
        </w:rPr>
      </w:pPr>
      <w:r w:rsidRPr="008C3085">
        <w:rPr>
          <w:sz w:val="22"/>
          <w:szCs w:val="22"/>
        </w:rPr>
        <w:t xml:space="preserve">Also trained senior professionals in the grade of </w:t>
      </w:r>
      <w:r w:rsidRPr="008C3085">
        <w:rPr>
          <w:b/>
          <w:sz w:val="22"/>
          <w:szCs w:val="22"/>
        </w:rPr>
        <w:t xml:space="preserve">Chief Engineers in the Merchant Marine Industry for </w:t>
      </w:r>
      <w:proofErr w:type="spellStart"/>
      <w:r w:rsidRPr="008C3085">
        <w:rPr>
          <w:b/>
          <w:sz w:val="22"/>
          <w:szCs w:val="22"/>
        </w:rPr>
        <w:t>upgradation</w:t>
      </w:r>
      <w:proofErr w:type="spellEnd"/>
      <w:r w:rsidRPr="008C3085">
        <w:rPr>
          <w:b/>
          <w:sz w:val="22"/>
          <w:szCs w:val="22"/>
        </w:rPr>
        <w:t xml:space="preserve"> of their skills in Automation and Embedded Systems in Shipping.</w:t>
      </w:r>
    </w:p>
    <w:p w:rsidR="00531D6F" w:rsidRDefault="00531D6F" w:rsidP="00531D6F">
      <w:pPr>
        <w:ind w:leftChars="0" w:left="0" w:firstLineChars="0" w:firstLine="0"/>
        <w:jc w:val="both"/>
        <w:rPr>
          <w:sz w:val="22"/>
          <w:szCs w:val="22"/>
        </w:rPr>
      </w:pPr>
    </w:p>
    <w:p w:rsidR="00531D6F" w:rsidRDefault="00531D6F" w:rsidP="00531D6F">
      <w:pPr>
        <w:ind w:left="0" w:hanging="2"/>
        <w:jc w:val="both"/>
        <w:rPr>
          <w:sz w:val="22"/>
          <w:szCs w:val="22"/>
        </w:rPr>
      </w:pPr>
    </w:p>
    <w:p w:rsidR="00754DF6" w:rsidRDefault="00754DF6" w:rsidP="00754DF6">
      <w:pPr>
        <w:ind w:left="0" w:hanging="2"/>
        <w:jc w:val="both"/>
        <w:rPr>
          <w:sz w:val="22"/>
          <w:szCs w:val="22"/>
          <w:u w:val="single"/>
        </w:rPr>
      </w:pPr>
      <w:r>
        <w:rPr>
          <w:b/>
          <w:i/>
          <w:sz w:val="22"/>
          <w:szCs w:val="22"/>
          <w:u w:val="single"/>
        </w:rPr>
        <w:t>Industry-Institute Relationships</w:t>
      </w:r>
    </w:p>
    <w:p w:rsidR="00754DF6" w:rsidRDefault="00754DF6" w:rsidP="00754DF6">
      <w:pPr>
        <w:numPr>
          <w:ilvl w:val="0"/>
          <w:numId w:val="4"/>
        </w:numPr>
        <w:ind w:left="0" w:hanging="2"/>
        <w:jc w:val="both"/>
        <w:rPr>
          <w:sz w:val="22"/>
          <w:szCs w:val="22"/>
        </w:rPr>
      </w:pPr>
      <w:r>
        <w:rPr>
          <w:b/>
          <w:sz w:val="22"/>
          <w:szCs w:val="22"/>
        </w:rPr>
        <w:t>Exploring potential ties with the industry for collaborative projects for Research in Post-Graduate and Doctoral Programs</w:t>
      </w:r>
    </w:p>
    <w:p w:rsidR="00754DF6" w:rsidRDefault="00754DF6" w:rsidP="00754DF6">
      <w:pPr>
        <w:numPr>
          <w:ilvl w:val="0"/>
          <w:numId w:val="4"/>
        </w:numPr>
        <w:ind w:left="0" w:hanging="2"/>
        <w:jc w:val="both"/>
        <w:rPr>
          <w:sz w:val="22"/>
          <w:szCs w:val="22"/>
        </w:rPr>
      </w:pPr>
      <w:r>
        <w:rPr>
          <w:b/>
          <w:sz w:val="22"/>
          <w:szCs w:val="22"/>
        </w:rPr>
        <w:t>A constant endeavour with partners from the Confederation of Indian Industry, Tata Technologies to bridge the gap of the academia and corporate sector, to improve the employability of the students and encourage meaningful research for contributing to the country’s economy.</w:t>
      </w:r>
    </w:p>
    <w:p w:rsidR="00754DF6" w:rsidRDefault="00754DF6" w:rsidP="00754DF6">
      <w:pPr>
        <w:numPr>
          <w:ilvl w:val="0"/>
          <w:numId w:val="4"/>
        </w:numPr>
        <w:ind w:left="0" w:hanging="2"/>
        <w:jc w:val="both"/>
        <w:rPr>
          <w:sz w:val="22"/>
          <w:szCs w:val="22"/>
        </w:rPr>
      </w:pPr>
      <w:r>
        <w:rPr>
          <w:b/>
          <w:sz w:val="22"/>
          <w:szCs w:val="22"/>
        </w:rPr>
        <w:t xml:space="preserve">Training and Refresher Courses organised for Technical knowledge </w:t>
      </w:r>
      <w:proofErr w:type="spellStart"/>
      <w:r>
        <w:rPr>
          <w:b/>
          <w:sz w:val="22"/>
          <w:szCs w:val="22"/>
        </w:rPr>
        <w:t>upgradation</w:t>
      </w:r>
      <w:proofErr w:type="spellEnd"/>
      <w:r>
        <w:rPr>
          <w:b/>
          <w:sz w:val="22"/>
          <w:szCs w:val="22"/>
        </w:rPr>
        <w:t xml:space="preserve"> of Industry Executives</w:t>
      </w:r>
    </w:p>
    <w:p w:rsidR="00754DF6" w:rsidRDefault="00754DF6" w:rsidP="00754DF6">
      <w:pPr>
        <w:numPr>
          <w:ilvl w:val="0"/>
          <w:numId w:val="4"/>
        </w:numPr>
        <w:ind w:left="0" w:hanging="2"/>
        <w:jc w:val="both"/>
        <w:rPr>
          <w:sz w:val="22"/>
          <w:szCs w:val="22"/>
        </w:rPr>
      </w:pPr>
      <w:r>
        <w:rPr>
          <w:b/>
          <w:sz w:val="22"/>
          <w:szCs w:val="22"/>
        </w:rPr>
        <w:t>Acts as the facilitator for commercialisation and patenting of Technologies developed in the Institute Research Laboratories with close collaboration with financial institutes and Small scale Sectors</w:t>
      </w:r>
    </w:p>
    <w:p w:rsidR="00754DF6" w:rsidRDefault="00754DF6" w:rsidP="00754DF6">
      <w:pPr>
        <w:ind w:left="0" w:hanging="2"/>
        <w:jc w:val="both"/>
        <w:rPr>
          <w:sz w:val="22"/>
          <w:szCs w:val="22"/>
        </w:rPr>
      </w:pPr>
    </w:p>
    <w:p w:rsidR="00754DF6" w:rsidRDefault="00754DF6" w:rsidP="00754DF6">
      <w:pPr>
        <w:ind w:left="0" w:hanging="2"/>
        <w:jc w:val="both"/>
        <w:rPr>
          <w:sz w:val="22"/>
          <w:szCs w:val="22"/>
        </w:rPr>
      </w:pPr>
    </w:p>
    <w:p w:rsidR="00531D6F" w:rsidRDefault="00531D6F" w:rsidP="00A26C85">
      <w:pPr>
        <w:ind w:left="0" w:hanging="2"/>
      </w:pPr>
    </w:p>
    <w:sectPr w:rsidR="00531D6F" w:rsidSect="0091152E">
      <w:pgSz w:w="12240" w:h="16560" w:code="1"/>
      <w:pgMar w:top="576" w:right="851" w:bottom="56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5EB"/>
    <w:multiLevelType w:val="multilevel"/>
    <w:tmpl w:val="0FF2215C"/>
    <w:lvl w:ilvl="0">
      <w:start w:val="1"/>
      <w:numFmt w:val="bullet"/>
      <w:lvlText w:val="⇨"/>
      <w:lvlJc w:val="left"/>
      <w:pPr>
        <w:ind w:left="600" w:hanging="360"/>
      </w:pPr>
      <w:rPr>
        <w:rFonts w:ascii="Noto Sans Symbols" w:eastAsia="Noto Sans Symbols" w:hAnsi="Noto Sans Symbols" w:cs="Noto Sans Symbols"/>
        <w:vertAlign w:val="baseline"/>
      </w:rPr>
    </w:lvl>
    <w:lvl w:ilvl="1">
      <w:start w:val="1"/>
      <w:numFmt w:val="bullet"/>
      <w:lvlText w:val="▪"/>
      <w:lvlJc w:val="left"/>
      <w:pPr>
        <w:ind w:left="1320" w:hanging="360"/>
      </w:pPr>
      <w:rPr>
        <w:rFonts w:ascii="Noto Sans Symbols" w:eastAsia="Noto Sans Symbols" w:hAnsi="Noto Sans Symbols" w:cs="Noto Sans Symbols"/>
        <w:vertAlign w:val="baseline"/>
      </w:rPr>
    </w:lvl>
    <w:lvl w:ilvl="2">
      <w:start w:val="1"/>
      <w:numFmt w:val="bullet"/>
      <w:lvlText w:val="▪"/>
      <w:lvlJc w:val="left"/>
      <w:pPr>
        <w:ind w:left="2040" w:hanging="360"/>
      </w:pPr>
      <w:rPr>
        <w:rFonts w:ascii="Noto Sans Symbols" w:eastAsia="Noto Sans Symbols" w:hAnsi="Noto Sans Symbols" w:cs="Noto Sans Symbols"/>
        <w:vertAlign w:val="baseline"/>
      </w:rPr>
    </w:lvl>
    <w:lvl w:ilvl="3">
      <w:start w:val="1"/>
      <w:numFmt w:val="bullet"/>
      <w:lvlText w:val="●"/>
      <w:lvlJc w:val="left"/>
      <w:pPr>
        <w:ind w:left="2760" w:hanging="360"/>
      </w:pPr>
      <w:rPr>
        <w:rFonts w:ascii="Noto Sans Symbols" w:eastAsia="Noto Sans Symbols" w:hAnsi="Noto Sans Symbols" w:cs="Noto Sans Symbols"/>
        <w:vertAlign w:val="baseline"/>
      </w:rPr>
    </w:lvl>
    <w:lvl w:ilvl="4">
      <w:start w:val="1"/>
      <w:numFmt w:val="bullet"/>
      <w:lvlText w:val="o"/>
      <w:lvlJc w:val="left"/>
      <w:pPr>
        <w:ind w:left="360" w:hanging="360"/>
      </w:pPr>
      <w:rPr>
        <w:rFonts w:ascii="Courier New" w:eastAsia="Courier New" w:hAnsi="Courier New" w:cs="Courier New"/>
        <w:vertAlign w:val="baseline"/>
      </w:rPr>
    </w:lvl>
    <w:lvl w:ilvl="5">
      <w:start w:val="1"/>
      <w:numFmt w:val="bullet"/>
      <w:lvlText w:val="▪"/>
      <w:lvlJc w:val="left"/>
      <w:pPr>
        <w:ind w:left="4200" w:hanging="360"/>
      </w:pPr>
      <w:rPr>
        <w:rFonts w:ascii="Noto Sans Symbols" w:eastAsia="Noto Sans Symbols" w:hAnsi="Noto Sans Symbols" w:cs="Noto Sans Symbols"/>
        <w:vertAlign w:val="baseline"/>
      </w:rPr>
    </w:lvl>
    <w:lvl w:ilvl="6">
      <w:start w:val="1"/>
      <w:numFmt w:val="bullet"/>
      <w:lvlText w:val="●"/>
      <w:lvlJc w:val="left"/>
      <w:pPr>
        <w:ind w:left="4920" w:hanging="360"/>
      </w:pPr>
      <w:rPr>
        <w:rFonts w:ascii="Noto Sans Symbols" w:eastAsia="Noto Sans Symbols" w:hAnsi="Noto Sans Symbols" w:cs="Noto Sans Symbols"/>
        <w:vertAlign w:val="baseline"/>
      </w:rPr>
    </w:lvl>
    <w:lvl w:ilvl="7">
      <w:start w:val="1"/>
      <w:numFmt w:val="bullet"/>
      <w:lvlText w:val="o"/>
      <w:lvlJc w:val="left"/>
      <w:pPr>
        <w:ind w:left="5640" w:hanging="360"/>
      </w:pPr>
      <w:rPr>
        <w:rFonts w:ascii="Courier New" w:eastAsia="Courier New" w:hAnsi="Courier New" w:cs="Courier New"/>
        <w:vertAlign w:val="baseline"/>
      </w:rPr>
    </w:lvl>
    <w:lvl w:ilvl="8">
      <w:start w:val="1"/>
      <w:numFmt w:val="bullet"/>
      <w:lvlText w:val="▪"/>
      <w:lvlJc w:val="left"/>
      <w:pPr>
        <w:ind w:left="6360" w:hanging="360"/>
      </w:pPr>
      <w:rPr>
        <w:rFonts w:ascii="Noto Sans Symbols" w:eastAsia="Noto Sans Symbols" w:hAnsi="Noto Sans Symbols" w:cs="Noto Sans Symbols"/>
        <w:vertAlign w:val="baseline"/>
      </w:rPr>
    </w:lvl>
  </w:abstractNum>
  <w:abstractNum w:abstractNumId="1">
    <w:nsid w:val="266D6578"/>
    <w:multiLevelType w:val="multilevel"/>
    <w:tmpl w:val="105AC74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5A007692"/>
    <w:multiLevelType w:val="multilevel"/>
    <w:tmpl w:val="176C0F0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63091655"/>
    <w:multiLevelType w:val="hybridMultilevel"/>
    <w:tmpl w:val="D0307322"/>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85"/>
    <w:rsid w:val="004F3905"/>
    <w:rsid w:val="00531D6F"/>
    <w:rsid w:val="00754DF6"/>
    <w:rsid w:val="008A6F29"/>
    <w:rsid w:val="0091152E"/>
    <w:rsid w:val="00A26C85"/>
    <w:rsid w:val="00B74A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C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rPr>
  </w:style>
  <w:style w:type="paragraph" w:styleId="Heading6">
    <w:name w:val="heading 6"/>
    <w:basedOn w:val="Normal"/>
    <w:next w:val="Normal"/>
    <w:link w:val="Heading6Char"/>
    <w:rsid w:val="00531D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1D6F"/>
    <w:rPr>
      <w:rFonts w:ascii="Times New Roman" w:eastAsia="Times New Roman" w:hAnsi="Times New Roman" w:cs="Times New Roman"/>
      <w:b/>
      <w:position w:val="-1"/>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C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rPr>
  </w:style>
  <w:style w:type="paragraph" w:styleId="Heading6">
    <w:name w:val="heading 6"/>
    <w:basedOn w:val="Normal"/>
    <w:next w:val="Normal"/>
    <w:link w:val="Heading6Char"/>
    <w:rsid w:val="00531D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1D6F"/>
    <w:rPr>
      <w:rFonts w:ascii="Times New Roman" w:eastAsia="Times New Roman" w:hAnsi="Times New Roman" w:cs="Times New Roman"/>
      <w:b/>
      <w:position w:val="-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 Service</dc:creator>
  <cp:lastModifiedBy>Mail Service</cp:lastModifiedBy>
  <cp:revision>5</cp:revision>
  <dcterms:created xsi:type="dcterms:W3CDTF">2024-07-17T17:54:00Z</dcterms:created>
  <dcterms:modified xsi:type="dcterms:W3CDTF">2024-07-17T18:10:00Z</dcterms:modified>
</cp:coreProperties>
</file>